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Title"/>
        <w:contextualSpacing w:val="0"/>
        <w:jc w:val="center"/>
      </w:pPr>
      <w:bookmarkStart w:id="0" w:colFirst="0" w:name="h.hi55fwqlqho2" w:colLast="0"/>
      <w:bookmarkEnd w:id="0"/>
      <w:r w:rsidRPr="00000000" w:rsidR="00000000" w:rsidDel="00000000">
        <w:rPr>
          <w:sz w:val="34"/>
          <w:rtl w:val="0"/>
        </w:rPr>
        <w:t xml:space="preserve">FICHE JURIDIQUE POUR LA MARCHE ( Allemagne et France)</w:t>
      </w:r>
    </w:p>
    <w:p w:rsidP="00000000" w:rsidRPr="00000000" w:rsidR="00000000" w:rsidDel="00000000" w:rsidRDefault="00000000">
      <w:pPr>
        <w:pStyle w:val="Subtitle"/>
        <w:contextualSpacing w:val="0"/>
        <w:jc w:val="center"/>
      </w:pPr>
      <w:bookmarkStart w:id="1" w:colFirst="0" w:name="h.tcsves2zfzeo" w:colLast="0"/>
      <w:bookmarkEnd w:id="1"/>
      <w:r w:rsidRPr="00000000" w:rsidR="00000000" w:rsidDel="00000000">
        <w:rPr>
          <w:sz w:val="22"/>
          <w:rtl w:val="0"/>
        </w:rPr>
        <w:t xml:space="preserve">Numéro de téléphone du soutien juridique :</w:t>
      </w:r>
      <w:r w:rsidRPr="00000000" w:rsidR="00000000" w:rsidDel="00000000">
        <w:rPr>
          <w:b w:val="1"/>
          <w:sz w:val="22"/>
          <w:rtl w:val="0"/>
        </w:rPr>
        <w:t xml:space="preserve"> 0049 1575-0676804</w:t>
      </w:r>
      <w:r w:rsidRPr="00000000" w:rsidR="00000000" w:rsidDel="00000000">
        <w:rPr>
          <w:sz w:val="22"/>
          <w:rtl w:val="0"/>
        </w:rPr>
        <w:t xml:space="preserve"> pour toute la Marche.  Tu peux nous appeler et nous demander de te rappeler.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Conseils pratiques au sujet des manifestations et arrestations en Allemagne et en France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8"/>
          <w:rtl w:val="0"/>
        </w:rPr>
        <w:t xml:space="preserve">( pour le Luxembourg et la Belgique des informations vous seront communiquées en juin)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2" w:colFirst="0" w:name="h.la1qvppa5pz8" w:colLast="0"/>
      <w:bookmarkEnd w:id="2"/>
      <w:r w:rsidRPr="00000000" w:rsidR="00000000" w:rsidDel="00000000">
        <w:rPr>
          <w:rtl w:val="0"/>
        </w:rPr>
        <w:t xml:space="preserve">CONSEILS GÉNÉRAUX: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u w:val="single"/>
          <w:rtl w:val="0"/>
        </w:rPr>
        <w:t xml:space="preserve">G</w:t>
      </w:r>
      <w:r w:rsidRPr="00000000" w:rsidR="00000000" w:rsidDel="00000000">
        <w:rPr>
          <w:u w:val="single"/>
          <w:rtl w:val="0"/>
        </w:rPr>
        <w:t xml:space="preserve">roupe de référence</w:t>
      </w:r>
      <w:r w:rsidRPr="00000000" w:rsidR="00000000" w:rsidDel="00000000">
        <w:rPr>
          <w:rtl w:val="0"/>
        </w:rPr>
        <w:t xml:space="preserve"> : </w:t>
      </w:r>
      <w:r w:rsidRPr="00000000" w:rsidR="00000000" w:rsidDel="00000000">
        <w:rPr>
          <w:sz w:val="20"/>
          <w:rtl w:val="0"/>
        </w:rPr>
        <w:t xml:space="preserve">Ne sois pas seul dans la protestation. Au sein de ton groupe de 3-5 personnes, tu seras plus sûr !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u w:val="single"/>
          <w:rtl w:val="0"/>
        </w:rPr>
        <w:t xml:space="preserve">Ce dont tu as besoin</w:t>
      </w:r>
      <w:r w:rsidRPr="00000000" w:rsidR="00000000" w:rsidDel="00000000">
        <w:rPr>
          <w:rtl w:val="0"/>
        </w:rPr>
        <w:t xml:space="preserve"> :</w:t>
      </w:r>
      <w:r w:rsidRPr="00000000" w:rsidR="00000000" w:rsidDel="00000000">
        <w:rPr>
          <w:sz w:val="20"/>
          <w:rtl w:val="0"/>
        </w:rPr>
        <w:t xml:space="preserve"> le numéro de téléphone du soutien juridique ( sur ton bras ), un téléphone, un stylo et du papier.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u w:val="single"/>
          <w:rtl w:val="0"/>
        </w:rPr>
        <w:t xml:space="preserve">Ce dont tu n’as pas besoin</w:t>
      </w:r>
      <w:r w:rsidRPr="00000000" w:rsidR="00000000" w:rsidDel="00000000">
        <w:rPr>
          <w:rtl w:val="0"/>
        </w:rPr>
        <w:t xml:space="preserve"> :</w:t>
      </w:r>
      <w:r w:rsidRPr="00000000" w:rsidR="00000000" w:rsidDel="00000000">
        <w:rPr>
          <w:sz w:val="20"/>
          <w:rtl w:val="0"/>
        </w:rPr>
        <w:t xml:space="preserve"> alcool, drogues, couteaux, armes, carnets d'adresses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u w:val="single"/>
          <w:rtl w:val="0"/>
        </w:rPr>
        <w:t xml:space="preserve">En cas de répression policière</w:t>
      </w:r>
      <w:r w:rsidRPr="00000000" w:rsidR="00000000" w:rsidDel="00000000">
        <w:rPr>
          <w:rtl w:val="0"/>
        </w:rPr>
        <w:t xml:space="preserve"> : </w:t>
      </w:r>
      <w:r w:rsidRPr="00000000" w:rsidR="00000000" w:rsidDel="00000000">
        <w:rPr>
          <w:sz w:val="20"/>
          <w:rtl w:val="0"/>
        </w:rPr>
        <w:t xml:space="preserve">Restez ensemble! Gardez le calme, soyez attentifs et formez des chaînes humaines!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u w:val="single"/>
          <w:rtl w:val="0"/>
        </w:rPr>
        <w:t xml:space="preserve">Plainte pour insulte</w:t>
      </w:r>
      <w:r w:rsidRPr="00000000" w:rsidR="00000000" w:rsidDel="00000000">
        <w:rPr>
          <w:rtl w:val="0"/>
        </w:rPr>
        <w:t xml:space="preserve"> :</w:t>
      </w:r>
      <w:r w:rsidRPr="00000000" w:rsidR="00000000" w:rsidDel="00000000">
        <w:rPr>
          <w:sz w:val="20"/>
          <w:rtl w:val="0"/>
        </w:rPr>
        <w:t xml:space="preserve"> Faites attention à ce que vous dites à la police, elle réagit souvent en portant plainte contre vous.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u w:val="single"/>
          <w:rtl w:val="0"/>
        </w:rPr>
        <w:t xml:space="preserve">Dissimuler son visage constitue une infraction</w:t>
      </w:r>
      <w:r w:rsidRPr="00000000" w:rsidR="00000000" w:rsidDel="00000000">
        <w:rPr>
          <w:rtl w:val="0"/>
        </w:rPr>
        <w:t xml:space="preserve"> : </w:t>
      </w:r>
      <w:r w:rsidRPr="00000000" w:rsidR="00000000" w:rsidDel="00000000">
        <w:rPr>
          <w:sz w:val="20"/>
          <w:rtl w:val="0"/>
        </w:rPr>
        <w:t xml:space="preserve">ne cache pas ton visage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u w:val="single"/>
          <w:rtl w:val="0"/>
        </w:rPr>
        <w:t xml:space="preserve">Prends note de ce que fait la police 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ind w:left="1440" w:firstLine="0"/>
        <w:contextualSpacing w:val="0"/>
      </w:pPr>
      <w:r w:rsidRPr="00000000" w:rsidR="00000000" w:rsidDel="00000000">
        <w:rPr>
          <w:sz w:val="20"/>
          <w:rtl w:val="0"/>
        </w:rPr>
        <w:t xml:space="preserve">• Le nom et le lieu de résidence de la personne concernée</w:t>
      </w:r>
    </w:p>
    <w:p w:rsidP="00000000" w:rsidRPr="00000000" w:rsidR="00000000" w:rsidDel="00000000" w:rsidRDefault="00000000">
      <w:pPr>
        <w:ind w:left="1440" w:firstLine="0"/>
        <w:contextualSpacing w:val="0"/>
      </w:pPr>
      <w:r w:rsidRPr="00000000" w:rsidR="00000000" w:rsidDel="00000000">
        <w:rPr>
          <w:sz w:val="20"/>
          <w:rtl w:val="0"/>
        </w:rPr>
        <w:t xml:space="preserve">• le lieu, l'heure et le type ( arrestation, coups ) de l’intervention policière.</w:t>
      </w:r>
    </w:p>
    <w:p w:rsidP="00000000" w:rsidRPr="00000000" w:rsidR="00000000" w:rsidDel="00000000" w:rsidRDefault="00000000">
      <w:pPr>
        <w:ind w:left="1440" w:firstLine="0"/>
        <w:contextualSpacing w:val="0"/>
      </w:pPr>
      <w:r w:rsidRPr="00000000" w:rsidR="00000000" w:rsidDel="00000000">
        <w:rPr>
          <w:sz w:val="20"/>
          <w:rtl w:val="0"/>
        </w:rPr>
        <w:t xml:space="preserve">• Témoins ( noms et numéros de téléphone, nombre )</w:t>
      </w:r>
    </w:p>
    <w:p w:rsidP="00000000" w:rsidRPr="00000000" w:rsidR="00000000" w:rsidDel="00000000" w:rsidRDefault="00000000">
      <w:pPr>
        <w:ind w:left="1440" w:firstLine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Numéro de service et apparence physique des policiers et policières, numéro sur leur casque / leur uniforme .</w:t>
      </w:r>
    </w:p>
    <w:p w:rsidP="00000000" w:rsidRPr="00000000" w:rsidR="00000000" w:rsidDel="00000000" w:rsidRDefault="00000000">
      <w:pPr>
        <w:ind w:left="1440" w:firstLine="0"/>
        <w:contextualSpacing w:val="0"/>
      </w:pPr>
      <w:r w:rsidRPr="00000000" w:rsidR="00000000" w:rsidDel="00000000">
        <w:rPr>
          <w:sz w:val="20"/>
          <w:rtl w:val="0"/>
        </w:rPr>
        <w:t xml:space="preserve">Ce protocole de mémoire est destiné à l'équipe de soutien juridique, préservez-le soigneusement !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u w:val="single"/>
          <w:rtl w:val="0"/>
        </w:rPr>
        <w:t xml:space="preserve">En cas d’arrestation :</w:t>
      </w:r>
    </w:p>
    <w:p w:rsidP="00000000" w:rsidRPr="00000000" w:rsidR="00000000" w:rsidDel="00000000" w:rsidRDefault="00000000">
      <w:pPr>
        <w:ind w:left="1440" w:firstLine="0"/>
        <w:contextualSpacing w:val="0"/>
      </w:pPr>
      <w:r w:rsidRPr="00000000" w:rsidR="00000000" w:rsidDel="00000000">
        <w:rPr>
          <w:sz w:val="20"/>
          <w:rtl w:val="0"/>
        </w:rPr>
        <w:t xml:space="preserve">• Attire l’attention sur toi ! Cris !</w:t>
      </w:r>
    </w:p>
    <w:p w:rsidP="00000000" w:rsidRPr="00000000" w:rsidR="00000000" w:rsidDel="00000000" w:rsidRDefault="00000000">
      <w:pPr>
        <w:ind w:left="1440" w:firstLine="0"/>
        <w:contextualSpacing w:val="0"/>
      </w:pPr>
      <w:r w:rsidRPr="00000000" w:rsidR="00000000" w:rsidDel="00000000">
        <w:rPr>
          <w:sz w:val="20"/>
          <w:rtl w:val="0"/>
        </w:rPr>
        <w:t xml:space="preserve">• Cris ton nom, ton lieu de résidence et ta date de naissance pour que d’autres puissent les transmettre à l’équipe de soutien juridique</w:t>
      </w:r>
    </w:p>
    <w:p w:rsidP="00000000" w:rsidRPr="00000000" w:rsidR="00000000" w:rsidDel="00000000" w:rsidRDefault="00000000">
      <w:pPr>
        <w:ind w:left="1440" w:firstLine="0"/>
        <w:contextualSpacing w:val="0"/>
      </w:pPr>
      <w:r w:rsidRPr="00000000" w:rsidR="00000000" w:rsidDel="00000000">
        <w:rPr>
          <w:sz w:val="20"/>
          <w:rtl w:val="0"/>
        </w:rPr>
        <w:t xml:space="preserve">• Ne dis RIEN à la police ! (sauf les informations sur ta personne )</w:t>
      </w:r>
    </w:p>
    <w:p w:rsidP="00000000" w:rsidRPr="00000000" w:rsidR="00000000" w:rsidDel="00000000" w:rsidRDefault="00000000">
      <w:pPr>
        <w:ind w:left="1440" w:firstLine="0"/>
        <w:contextualSpacing w:val="0"/>
      </w:pPr>
      <w:r w:rsidRPr="00000000" w:rsidR="00000000" w:rsidDel="00000000">
        <w:rPr>
          <w:sz w:val="20"/>
          <w:rtl w:val="0"/>
        </w:rPr>
        <w:t xml:space="preserve">• Revendique tes droits : traduction , avocat , examen médical si tu a été blessé , raison de ton arrestation</w:t>
      </w:r>
    </w:p>
    <w:p w:rsidP="00000000" w:rsidRPr="00000000" w:rsidR="00000000" w:rsidDel="00000000" w:rsidRDefault="00000000">
      <w:pPr>
        <w:ind w:left="1440" w:firstLine="0"/>
        <w:contextualSpacing w:val="0"/>
      </w:pPr>
      <w:r w:rsidRPr="00000000" w:rsidR="00000000" w:rsidDel="00000000">
        <w:rPr>
          <w:sz w:val="20"/>
          <w:rtl w:val="0"/>
        </w:rPr>
        <w:t xml:space="preserve">• Ne tolère aucune violence, ni physique ni verbale.</w:t>
      </w:r>
    </w:p>
    <w:p w:rsidP="00000000" w:rsidRPr="00000000" w:rsidR="00000000" w:rsidDel="00000000" w:rsidRDefault="00000000">
      <w:pPr>
        <w:pStyle w:val="Heading1"/>
        <w:contextualSpacing w:val="0"/>
      </w:pPr>
      <w:bookmarkStart w:id="3" w:colFirst="0" w:name="h.snpepij5wkmo" w:colLast="0"/>
      <w:bookmarkEnd w:id="3"/>
      <w:r w:rsidRPr="00000000" w:rsidR="00000000" w:rsidDel="00000000">
        <w:rPr>
          <w:rtl w:val="0"/>
        </w:rPr>
        <w:t xml:space="preserve">ALLEMAGNE</w:t>
      </w:r>
    </w:p>
    <w:p w:rsidP="00000000" w:rsidRPr="00000000" w:rsidR="00000000" w:rsidDel="00000000" w:rsidRDefault="00000000">
      <w:pPr>
        <w:pStyle w:val="Heading2"/>
        <w:contextualSpacing w:val="0"/>
        <w:rPr/>
      </w:pPr>
      <w:bookmarkStart w:id="4" w:colFirst="0" w:name="h.5s74mikltql2" w:colLast="0"/>
      <w:bookmarkEnd w:id="4"/>
      <w:r w:rsidRPr="00000000" w:rsidR="00000000" w:rsidDel="00000000">
        <w:rPr>
          <w:rtl w:val="0"/>
        </w:rPr>
        <w:t xml:space="preserve">● Residenzpflicht (loi de l’obligation de résidence) 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Si tu te trouves en procédure d’asile en Allemagne ( </w:t>
      </w:r>
      <w:r w:rsidRPr="00000000" w:rsidR="00000000" w:rsidDel="00000000">
        <w:rPr>
          <w:sz w:val="20"/>
          <w:u w:val="single"/>
          <w:rtl w:val="0"/>
        </w:rPr>
        <w:t xml:space="preserve">Aufenthaltsgestattung</w:t>
      </w:r>
      <w:r w:rsidRPr="00000000" w:rsidR="00000000" w:rsidDel="00000000">
        <w:rPr>
          <w:sz w:val="20"/>
          <w:rtl w:val="0"/>
        </w:rPr>
        <w:t xml:space="preserve"> ) ou que tu as une </w:t>
      </w:r>
      <w:r w:rsidRPr="00000000" w:rsidR="00000000" w:rsidDel="00000000">
        <w:rPr>
          <w:sz w:val="20"/>
          <w:u w:val="single"/>
          <w:rtl w:val="0"/>
        </w:rPr>
        <w:t xml:space="preserve">Duldung</w:t>
      </w:r>
      <w:r w:rsidRPr="00000000" w:rsidR="00000000" w:rsidDel="00000000">
        <w:rPr>
          <w:sz w:val="20"/>
          <w:rtl w:val="0"/>
        </w:rPr>
        <w:t xml:space="preserve">, tu peux être accuser de l’infraction de la Residenzpflicht. Cela signifie en général une amende.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Reste calme et informe l'équipe de soutien juridique: 0049 1575-0676804.</w:t>
      </w:r>
    </w:p>
    <w:p w:rsidP="00000000" w:rsidRPr="00000000" w:rsidR="00000000" w:rsidDel="00000000" w:rsidRDefault="00000000">
      <w:pPr>
        <w:pStyle w:val="Heading2"/>
        <w:contextualSpacing w:val="0"/>
      </w:pPr>
      <w:bookmarkStart w:id="5" w:colFirst="0" w:name="h.fmn1j4ajaz60" w:colLast="0"/>
      <w:bookmarkEnd w:id="5"/>
      <w:r w:rsidRPr="00000000" w:rsidR="00000000" w:rsidDel="00000000">
        <w:rPr>
          <w:rtl w:val="0"/>
        </w:rPr>
        <w:t xml:space="preserve">● En cas d’arrestations 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• Tu donnes les informations suivantes (</w:t>
      </w:r>
      <w:r w:rsidRPr="00000000" w:rsidR="00000000" w:rsidDel="00000000">
        <w:rPr>
          <w:i w:val="1"/>
          <w:sz w:val="20"/>
          <w:rtl w:val="0"/>
        </w:rPr>
        <w:t xml:space="preserve">au poste de police</w:t>
      </w:r>
      <w:r w:rsidRPr="00000000" w:rsidR="00000000" w:rsidDel="00000000">
        <w:rPr>
          <w:sz w:val="20"/>
          <w:rtl w:val="0"/>
        </w:rPr>
        <w:t xml:space="preserve">) : nom, date de naissance, état civil , profession et adresse . Le lieu de naissance et la nationalité doivent également être précisésm sauf si tu as été illégalisé et que tu es menacé d’expulsion.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0"/>
          <w:rtl w:val="0"/>
        </w:rPr>
        <w:t xml:space="preserve">• Ne dis RIEN d’autre!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b w:val="1"/>
          <w:sz w:val="20"/>
          <w:rtl w:val="0"/>
        </w:rPr>
        <w:t xml:space="preserve">Ne signe RIEN!</w:t>
      </w:r>
      <w:r w:rsidRPr="00000000" w:rsidR="00000000" w:rsidDel="00000000">
        <w:rPr>
          <w:sz w:val="20"/>
          <w:rtl w:val="0"/>
        </w:rPr>
        <w:t xml:space="preserve"> (Même si la police exerce de la pression, tu as le droit de ne pas signer et de ne rien dire!)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• Tu as le droit de passer </w:t>
      </w:r>
      <w:r w:rsidRPr="00000000" w:rsidR="00000000" w:rsidDel="00000000">
        <w:rPr>
          <w:b w:val="1"/>
          <w:sz w:val="20"/>
          <w:rtl w:val="0"/>
        </w:rPr>
        <w:t xml:space="preserve">deux appels téléphoniques</w:t>
      </w:r>
      <w:r w:rsidRPr="00000000" w:rsidR="00000000" w:rsidDel="00000000">
        <w:rPr>
          <w:sz w:val="20"/>
          <w:rtl w:val="0"/>
        </w:rPr>
        <w:t xml:space="preserve">! Revendique ton droit!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• Appelle l'équipe de soutien juridique au 0049 1575-0676804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• Exige un service de traduction.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• Si tu as été blessé, exige un examen médical.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0"/>
          <w:rtl w:val="0"/>
        </w:rPr>
        <w:t xml:space="preserve">• Le cas échéant, exige un-e </w:t>
      </w:r>
      <w:r w:rsidRPr="00000000" w:rsidR="00000000" w:rsidDel="00000000">
        <w:rPr>
          <w:b w:val="1"/>
          <w:sz w:val="20"/>
          <w:rtl w:val="0"/>
        </w:rPr>
        <w:t xml:space="preserve">avocat-e</w:t>
      </w:r>
      <w:r w:rsidRPr="00000000" w:rsidR="00000000" w:rsidDel="00000000">
        <w:rPr>
          <w:sz w:val="20"/>
          <w:rtl w:val="0"/>
        </w:rPr>
        <w:t xml:space="preserve">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• Si tu n’as pas de statut légal en Allemagne ( si tu as été illégalisé ), tu devrais faire une ( deuxième ) demande d'asile avec l'aide de l'avocat-e 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u w:val="single"/>
          <w:rtl w:val="0"/>
        </w:rPr>
        <w:t xml:space="preserve">Vérification de ton identité</w:t>
      </w:r>
      <w:r w:rsidRPr="00000000" w:rsidR="00000000" w:rsidDel="00000000">
        <w:rPr>
          <w:sz w:val="20"/>
          <w:rtl w:val="0"/>
        </w:rPr>
        <w:t xml:space="preserve"> : tu peux être retenu-e au maximum 12 heures pour vérification de ton identité.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u w:val="single"/>
          <w:rtl w:val="0"/>
        </w:rPr>
        <w:t xml:space="preserve">Garde à vue </w:t>
      </w:r>
      <w:r w:rsidRPr="00000000" w:rsidR="00000000" w:rsidDel="00000000">
        <w:rPr>
          <w:sz w:val="20"/>
          <w:rtl w:val="0"/>
        </w:rPr>
        <w:t xml:space="preserve">: maximum 48 heures , sauf si tu as été amené-e devant un juge d’instruction qui t’a mis-e en détention provisoire.</w:t>
      </w:r>
    </w:p>
    <w:p w:rsidP="00000000" w:rsidRPr="00000000" w:rsidR="00000000" w:rsidDel="00000000" w:rsidRDefault="00000000">
      <w:pPr>
        <w:pStyle w:val="Heading1"/>
        <w:contextualSpacing w:val="0"/>
      </w:pPr>
      <w:bookmarkStart w:id="6" w:colFirst="0" w:name="h.nyz2ltucnqw9" w:colLast="0"/>
      <w:bookmarkEnd w:id="6"/>
      <w:r w:rsidRPr="00000000" w:rsidR="00000000" w:rsidDel="00000000">
        <w:rPr>
          <w:rtl w:val="0"/>
        </w:rPr>
        <w:t xml:space="preserve">FRANCE</w:t>
      </w:r>
    </w:p>
    <w:p w:rsidP="00000000" w:rsidRPr="00000000" w:rsidR="00000000" w:rsidDel="00000000" w:rsidRDefault="00000000">
      <w:pPr>
        <w:pStyle w:val="Heading2"/>
        <w:contextualSpacing w:val="0"/>
      </w:pPr>
      <w:bookmarkStart w:id="7" w:colFirst="0" w:name="h.ayvcgrxr4z5f" w:colLast="0"/>
      <w:bookmarkEnd w:id="7"/>
      <w:r w:rsidRPr="00000000" w:rsidR="00000000" w:rsidDel="00000000">
        <w:rPr>
          <w:rtl w:val="0"/>
        </w:rPr>
        <w:t xml:space="preserve">Le contrôle d' indentité 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• Ne dis RIEN, sauf ton nom, prénom, date et lieu de naissance. Tu n’es pas obligé de répondre aux autres questions.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• La police n’a le droit de te fouiller que superficiellement (pas de fouille corporelle)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• Si la police n’est pas satisfaite avec tes papiers, elle peut t’emmener au poste de police pour une vérification d’identité.</w:t>
      </w:r>
    </w:p>
    <w:p w:rsidP="00000000" w:rsidRPr="00000000" w:rsidR="00000000" w:rsidDel="00000000" w:rsidRDefault="00000000">
      <w:pPr>
        <w:pStyle w:val="Heading2"/>
        <w:contextualSpacing w:val="0"/>
      </w:pPr>
      <w:bookmarkStart w:id="8" w:colFirst="0" w:name="h.4dey9gyqsrt4" w:colLast="0"/>
      <w:bookmarkEnd w:id="8"/>
      <w:r w:rsidRPr="00000000" w:rsidR="00000000" w:rsidDel="00000000">
        <w:rPr>
          <w:rtl w:val="0"/>
        </w:rPr>
        <w:t xml:space="preserve">La vérification d'identité 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• ne doit pas durer plus de quatre heures après le début du contrôle.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0"/>
          <w:rtl w:val="0"/>
        </w:rPr>
        <w:t xml:space="preserve">• Tu as le droit d’informer une personne de confiance (l'équipe juridique: 0049 1575-0676804)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• Ne donne des informations que sur ta personne. Tu n’es pas obligé de répondre aux autres questions.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• Si tu déclares une fausse identité ou si tu refuses de déclarer ton identité, la police peut effectuer un contrôle anthropométrique ( empreintes digitales et photo ) 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• Après quatre heures, tu dois être soit libéré-e, soit détenu-e.</w:t>
      </w:r>
    </w:p>
    <w:p w:rsidP="00000000" w:rsidRPr="00000000" w:rsidR="00000000" w:rsidDel="00000000" w:rsidRDefault="00000000">
      <w:pPr>
        <w:pStyle w:val="Heading2"/>
        <w:contextualSpacing w:val="0"/>
        <w:rPr/>
      </w:pPr>
      <w:bookmarkStart w:id="9" w:colFirst="0" w:name="h.mehqg5n52d0s" w:colLast="0"/>
      <w:bookmarkEnd w:id="9"/>
      <w:r w:rsidRPr="00000000" w:rsidR="00000000" w:rsidDel="00000000">
        <w:rPr>
          <w:rtl w:val="0"/>
        </w:rPr>
        <w:t xml:space="preserve">La garde à vue 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• Après avoir déclaré les informations relatives à ta personne ( nom et prénom , date et lieu de naissance), tu as le </w:t>
      </w:r>
      <w:r w:rsidRPr="00000000" w:rsidR="00000000" w:rsidDel="00000000">
        <w:rPr>
          <w:b w:val="1"/>
          <w:sz w:val="20"/>
          <w:rtl w:val="0"/>
        </w:rPr>
        <w:t xml:space="preserve">droit au silence</w:t>
      </w:r>
      <w:r w:rsidRPr="00000000" w:rsidR="00000000" w:rsidDel="00000000">
        <w:rPr>
          <w:sz w:val="20"/>
          <w:rtl w:val="0"/>
        </w:rPr>
        <w:t xml:space="preserve">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• En France, en garde à vue, il est possible que tu ne puisses pas contacter toi-même l’équipe juridique.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• Exige un service de traduction.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• Si nécessaire, exige un examen médical.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• Exige un-e avocat-e : Tu demandes un-e “avocat-e commis-e d'office” qui sera appelé-e par la police.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• Lorsque vous êtes amené-e devant un-e juge, demande à ton “avocat-e commis-e d’office” si il/elle est membre de l'équipe de soutien juridique. Sinon, dis-lui que</w:t>
      </w:r>
      <w:r w:rsidRPr="00000000" w:rsidR="00000000" w:rsidDel="00000000">
        <w:rPr>
          <w:b w:val="1"/>
          <w:sz w:val="20"/>
          <w:rtl w:val="0"/>
        </w:rPr>
        <w:t xml:space="preserve"> tu exiges d’être défendu-e par un-e avocat-e de l’équipe de soutien juridique.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• La garde à vue peut durer jusqu'à 24 heures et peut être renouvelée une fois 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• Après ta libération, informe dès que possible l’équipe de soutien juridique et écris un protocole de mémoire 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u w:val="single"/>
          <w:rtl w:val="0"/>
        </w:rPr>
        <w:t xml:space="preserve">Information supplémentaire pour les personnes sans passeport européen 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Tu as le droit de contacter ton ambassade/consulat et une personne de ton</w:t>
      </w:r>
      <w:r w:rsidRPr="00000000" w:rsidR="00000000" w:rsidDel="00000000">
        <w:rPr>
          <w:sz w:val="20"/>
          <w:rtl w:val="0"/>
        </w:rPr>
        <w:t xml:space="preserve"> choix. Demande à cette personne de prévénir l’équipe de soutien juridique ou appelle toi-même: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0049 1575-0676804.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Demande à parler le plus vite que possible à la CIMADE ( une ONG française qui soutient les personnes “sans-papiers” ).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Dans certaines situations, il est dans ton intérêt de faire une ( deuxième ) demande d’asile.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20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soutien juridique.docx</dc:title>
</cp:coreProperties>
</file>